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2E" w:rsidRPr="00C1398D" w:rsidRDefault="0048052E" w:rsidP="00C1398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4943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3"/>
      </w:tblGrid>
      <w:tr w:rsidR="0048052E" w:rsidTr="008406F0">
        <w:trPr>
          <w:jc w:val="right"/>
        </w:trPr>
        <w:tc>
          <w:tcPr>
            <w:tcW w:w="494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8052E" w:rsidRPr="00C1398D" w:rsidRDefault="00C1398D" w:rsidP="008406F0">
            <w:pPr>
              <w:jc w:val="center"/>
              <w:rPr>
                <w:b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="00BE5D1F" w:rsidRPr="00C139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</w:tc>
      </w:tr>
    </w:tbl>
    <w:p w:rsidR="002E040C" w:rsidRPr="002E040C" w:rsidRDefault="002E040C" w:rsidP="002E040C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E0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Директор МКУ «</w:t>
      </w:r>
      <w:proofErr w:type="spellStart"/>
      <w:r w:rsidRPr="002E0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Амгинская</w:t>
      </w:r>
      <w:proofErr w:type="spellEnd"/>
      <w:r w:rsidRPr="002E0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МЦБС</w:t>
      </w:r>
      <w:r w:rsidR="00C13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2E040C" w:rsidRPr="002E040C" w:rsidRDefault="002E040C" w:rsidP="002E040C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E0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_______________ </w:t>
      </w:r>
      <w:proofErr w:type="spellStart"/>
      <w:r w:rsidRPr="002E0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Сутакова</w:t>
      </w:r>
      <w:proofErr w:type="spellEnd"/>
      <w:r w:rsidRPr="002E0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Е.М.</w:t>
      </w:r>
    </w:p>
    <w:p w:rsidR="002E040C" w:rsidRPr="002E040C" w:rsidRDefault="002E040C" w:rsidP="002E040C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E0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«___»______________2023 г.</w:t>
      </w:r>
    </w:p>
    <w:p w:rsidR="0048052E" w:rsidRDefault="004805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40C" w:rsidRPr="008406F0" w:rsidRDefault="002E040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052E" w:rsidRPr="008406F0" w:rsidRDefault="004805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052E" w:rsidRPr="008406F0" w:rsidRDefault="00BE5D1F" w:rsidP="002E04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 w:rsidRPr="008406F0">
        <w:rPr>
          <w:lang w:val="ru-RU"/>
        </w:rPr>
        <w:br/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мерах пожарной безопасности</w:t>
      </w:r>
      <w:r w:rsidRPr="008406F0">
        <w:rPr>
          <w:lang w:val="ru-RU"/>
        </w:rPr>
        <w:br/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C1398D">
        <w:rPr>
          <w:rFonts w:hAnsi="Times New Roman" w:cs="Times New Roman"/>
          <w:color w:val="000000"/>
          <w:sz w:val="24"/>
          <w:szCs w:val="24"/>
          <w:lang w:val="ru-RU"/>
        </w:rPr>
        <w:t>МКУ «</w:t>
      </w:r>
      <w:proofErr w:type="spellStart"/>
      <w:r w:rsidR="00C1398D">
        <w:rPr>
          <w:rFonts w:hAnsi="Times New Roman" w:cs="Times New Roman"/>
          <w:color w:val="000000"/>
          <w:sz w:val="24"/>
          <w:szCs w:val="24"/>
          <w:lang w:val="ru-RU"/>
        </w:rPr>
        <w:t>Амгинская</w:t>
      </w:r>
      <w:proofErr w:type="spellEnd"/>
      <w:r w:rsidR="00C1398D">
        <w:rPr>
          <w:rFonts w:hAnsi="Times New Roman" w:cs="Times New Roman"/>
          <w:color w:val="000000"/>
          <w:sz w:val="24"/>
          <w:szCs w:val="24"/>
          <w:lang w:val="ru-RU"/>
        </w:rPr>
        <w:t xml:space="preserve"> МЦБС»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8406F0">
        <w:rPr>
          <w:lang w:val="ru-RU"/>
        </w:rPr>
        <w:br/>
      </w:r>
      <w:r w:rsidRPr="008406F0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(наименование организации)</w:t>
      </w:r>
    </w:p>
    <w:p w:rsidR="0048052E" w:rsidRPr="008406F0" w:rsidRDefault="00BE5D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Настоящая инструкция разработана в соответствии с постановлением Правительства от 16.09.2020 № 1479 «Об утверждении Правил противопожарного режима в Российской Федерации», приказом МЧС РФ от 12.12.2007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645 «Об утверждении Норм пожарной безопасности "Обучение мерам пожарной безопасности работников организаций"», устанавливает нормы поведения людей и содержания территорий, зданий, сооружений, помещений</w:t>
      </w:r>
      <w:r w:rsidR="00F4795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целях обеспечения пожарной безопасности и является обязательной для исполнения всеми работниками, независимо от</w:t>
      </w:r>
      <w:proofErr w:type="gramEnd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их образования, стажа работы в профессии, а также сезонными работниками, командированными в организацию работниками, обучающимися, прибывшими на производственное обучение или практику.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1.2. Все работники предприятия должны допускаться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1.3. В целях реализации приказа МЧС РФ от 12.12.2007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645 «Об утверждении Норм пожарной безопасности "Обучение мерам пожарной безопасности работников организаций"» инструктажи по пожарной безопасности подразделяются на:</w:t>
      </w:r>
    </w:p>
    <w:p w:rsidR="0048052E" w:rsidRDefault="00BE5D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вводный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052E" w:rsidRDefault="00BE5D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повторный;</w:t>
      </w:r>
    </w:p>
    <w:p w:rsidR="0048052E" w:rsidRDefault="00BE5D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внеплановый;</w:t>
      </w:r>
    </w:p>
    <w:p w:rsidR="0048052E" w:rsidRDefault="00BE5D1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целевой.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 Вводный противопожарный инструктаж в организации проводится лицом, ответственным за пожарную безопасность, назначенным приказом (распоряжением) руководителя организации.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1.5. Первичный, повторный, внеплановый и целевой противопожарные инструктажи проводит непосредственный руководитель работника.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1.6. О проведении вводного, первичного, повторного, внепланового, целевого противопожарных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инструктажей делается запись в журнале учета проведения инструктажей по пожарной безопасности с обязательными подписями инструктируемого и инструктирующего.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1.7. Руководители, специалисты и работники организаций, ответственные за пожарную безопасность, проходят обучение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1.8.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в дальнейшем – с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– один раз в год.</w:t>
      </w:r>
    </w:p>
    <w:p w:rsidR="0048052E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1.9. Лица, виновные в нарушении настоящей Инструкции о мерах пожарной безопасности (невыполнение, ненадлежащее выполнение или уклонение от выполнения), несут уголовную, административную, дисциплинарную или иную ответственность согласно действующему законодательству РФ.</w:t>
      </w:r>
    </w:p>
    <w:p w:rsidR="008406F0" w:rsidRPr="008406F0" w:rsidRDefault="008406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052E" w:rsidRPr="008406F0" w:rsidRDefault="00BE5D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Порядок содержания территории, зданий, сооружений и помещений, в том числе эвакуационных путей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2.1. Содержание территории.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2.1.1. Территория должна очищаться от горючих отходов, мусора, тары, опавших листьев, сухой травы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2.1.2. Противопожарные разрывы между зданиями и сооружениями не разрешается использовать под складирование материалов, оборудования и тары, для стоянки автотранспорта.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2.1.3. Дороги, проезды, подъезды и проходы к зданиям, сооружениям и подступы к стационарным пожарным лестницам и пожарному инвентарю должны быть всегда свободными.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2.1.4. Закрытие дорог или проездов, необходимое по каким-либо причинам, препятствующее проезду пожарных автомашин, должно согласовываться с пожарной охраной и администрацией Общества.</w:t>
      </w:r>
    </w:p>
    <w:p w:rsidR="0048052E" w:rsidRDefault="00BE5D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2.5.1. На территории запрещается:</w:t>
      </w:r>
    </w:p>
    <w:p w:rsidR="0048052E" w:rsidRPr="008406F0" w:rsidRDefault="00BE5D1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разводить костры, сжигать отходы и тару;</w:t>
      </w:r>
    </w:p>
    <w:p w:rsidR="0048052E" w:rsidRDefault="00BE5D1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курить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052E" w:rsidRDefault="00BE5D1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устраивать свалки горючих отходов;</w:t>
      </w:r>
    </w:p>
    <w:p w:rsidR="0048052E" w:rsidRPr="008406F0" w:rsidRDefault="00BE5D1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оставлять личный, а также служебный автотранспорт на крышках колодцев пожарных гидрантов.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2.2. Содержание помещений.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2.2.1. При расстановке технологического и другого оборудования должны соблюдаться требования безопасной эвакуации людей.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2.2.2. На дверях производственных, складских и технических помещений должна быть таблички с фамилией лица, ответственного за пожарную безопасность_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2.2.3. Во всех производственных, административных, складских и вспомогательных помещениях на видных местах должны быть вывешены номера телефонов вызова пожарной охраны.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2.2.4.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 эксплуатации эвакуационных путей и выходов, в том числе аварийных, а также путей доступа подразделений пожарной охраны на территорию учреждения культуры необходимо:</w:t>
      </w:r>
    </w:p>
    <w:p w:rsidR="0048052E" w:rsidRDefault="00BE5D1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052E" w:rsidRPr="008406F0" w:rsidRDefault="00BE5D1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обеспечивать наличие нормативных проходов, в том числе в части путей эвакуации и эвакуационных выходов при расстановке в помещениях технологического, выставочного и другого оборудования;</w:t>
      </w:r>
    </w:p>
    <w:p w:rsidR="0048052E" w:rsidRPr="008406F0" w:rsidRDefault="00BE5D1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надежно крепить поверх покрытий полов и в эвакуационных проходах ковры, ковровые дорожки и другие покрытия;</w:t>
      </w:r>
    </w:p>
    <w:p w:rsidR="0048052E" w:rsidRPr="008406F0" w:rsidRDefault="00BE5D1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следить, чтобы знаки пожарной безопасности, обозначающие пути эвакуации и эвакуационные выходы, были в исправном состоянии, а эвакуационное освещение включалось автоматически при прекращении электропитания рабочего освещения;</w:t>
      </w:r>
    </w:p>
    <w:p w:rsidR="0048052E" w:rsidRPr="008406F0" w:rsidRDefault="00BE5D1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 пожаре обеспечивать доступ подразделениям пожарной охраны в любые помещения для эвакуации и спасения людей, ограничения распространения, локализации и тушения пожара.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2.2.5. При эксплуатации эвакуационных путей и выходов, в том числе аварийных, а также путей доступа подразделений пожарной охраны на объект запрещено:</w:t>
      </w:r>
    </w:p>
    <w:p w:rsidR="0048052E" w:rsidRPr="008406F0" w:rsidRDefault="00BE5D1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запирать и вешать замки на двери эвакуационных выходов;</w:t>
      </w:r>
    </w:p>
    <w:p w:rsidR="0048052E" w:rsidRPr="008406F0" w:rsidRDefault="00BE5D1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48052E" w:rsidRPr="008406F0" w:rsidRDefault="00BE5D1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загромождать эвакуационные пути и выходы (в том числе проходы, коридоры, тамбуры, галереи, лестничные площадки, марши лестниц, двери, эвакуационные люки) различными изделиями, оборудованием, отходами, мусором и другими предметами, препятствующие безопасной эвакуации, а также блокировать двери эвакуационных выходов;</w:t>
      </w:r>
    </w:p>
    <w:p w:rsidR="0048052E" w:rsidRPr="008406F0" w:rsidRDefault="00BE5D1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48052E" w:rsidRPr="008406F0" w:rsidRDefault="00BE5D1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48052E" w:rsidRDefault="00BE5D1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изменять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открывания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дверей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052E" w:rsidRPr="008406F0" w:rsidRDefault="00BE5D1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устанавливать какие-либо приспособления, препятствующие нормальному закрыванию противопожарных или </w:t>
      </w:r>
      <w:proofErr w:type="spellStart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противодымных</w:t>
      </w:r>
      <w:proofErr w:type="spellEnd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дверей (устройств).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2.2.6. На объекте (территории, здании, сооружении), в помещениях с массовым пребыванием людей (кроме жилых домов), а также на объекте с рабочими местами на этаже для 10 и более человек на видном месте должны располагаться планы эвакуации людей при пожаре.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2.2.7. Двери на путях эвакуации открываются наружу по направлению к выходу из здания.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2.2.8. Запоры на дверях эвакуационных выходов должны обеспечивать возможность их свободного открывания изнутри без ключа.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2.2.9. Работы по перепланировке помещений, изменению их функционального назначения или установке нового технологического оборудования должны согласовываться с пожарной охраной в части соблюдения норм и правил пожарной безопасности.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2.2.10. Нарушения огнезащитных покрытий строительных конструкций, горючих отделочных и теплоизоляционных материалов должны немедленно устраняться.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2.2.11. Помещения, здания и сооружения должны быть обеспечены первичными средствами пожаротушения (огнетушителями) согласно нормам.</w:t>
      </w:r>
    </w:p>
    <w:p w:rsidR="0048052E" w:rsidRDefault="00BE5D1F">
      <w:pPr>
        <w:rPr>
          <w:rFonts w:hAnsi="Times New Roman" w:cs="Times New Roman"/>
          <w:color w:val="000000"/>
          <w:sz w:val="24"/>
          <w:szCs w:val="24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2.2.12. После окончания работы сотрудники Общества обязаны выключить аппаратуру и электроприборы.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Закрыть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двери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помещений.</w:t>
      </w:r>
    </w:p>
    <w:p w:rsidR="0048052E" w:rsidRDefault="00BE5D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2.2.13. В помещениях запрещается:</w:t>
      </w:r>
    </w:p>
    <w:p w:rsidR="0048052E" w:rsidRPr="008406F0" w:rsidRDefault="00BE5D1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производить изменение объемно-планировочных решений и размещение инженерных коммуникаций и оборудования;</w:t>
      </w:r>
    </w:p>
    <w:p w:rsidR="0048052E" w:rsidRPr="008406F0" w:rsidRDefault="00BE5D1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использовать технические помещения для организации производственных участков, мастерских, а также хранения оборудования, мебели и других предметов;</w:t>
      </w:r>
    </w:p>
    <w:p w:rsidR="0048052E" w:rsidRPr="008406F0" w:rsidRDefault="00BE5D1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хранить в подвалах и цокольных этажах легковоспламеняющиеся и горючие жидкости, товары в аэрозольной упаковке, целлулоид и другие пожароопасные вещества и материалы;</w:t>
      </w:r>
    </w:p>
    <w:p w:rsidR="0048052E" w:rsidRPr="008406F0" w:rsidRDefault="00BE5D1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снимать предусмотренные проектной документацией двери эвакуационных выходов из поэтажных коридоров, холлов, фойе, тамбуров и лестничных 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клеток, другие двери, препятствующие распространению опасных факторов пожара на путях эвакуации;</w:t>
      </w:r>
    </w:p>
    <w:p w:rsidR="0048052E" w:rsidRPr="008406F0" w:rsidRDefault="00BE5D1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48052E" w:rsidRDefault="00BE5D1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курить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052E" w:rsidRPr="008406F0" w:rsidRDefault="00BE5D1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ограничивать доступ к огнетушителям, пожарным кранам и другим системам обеспечения пожарной безопасности;</w:t>
      </w:r>
    </w:p>
    <w:p w:rsidR="0048052E" w:rsidRPr="008406F0" w:rsidRDefault="00BE5D1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загромождать мебелью, оборудованием и другими предметами проходы, коридоры, тамбуры, лифтовые холлы, лестничные площадки, марши лестниц, а также забивать эвакуационные выходы;</w:t>
      </w:r>
    </w:p>
    <w:p w:rsidR="0048052E" w:rsidRPr="008406F0" w:rsidRDefault="00BE5D1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применять на путях эвакуации горючие материалы для отделки, облицовки, окраски стен и потолков;</w:t>
      </w:r>
    </w:p>
    <w:p w:rsidR="0048052E" w:rsidRPr="008406F0" w:rsidRDefault="00BE5D1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хранить (в том числе временно) в тамбурах выходов любой инвентарь и материалы;</w:t>
      </w:r>
    </w:p>
    <w:p w:rsidR="0048052E" w:rsidRPr="008406F0" w:rsidRDefault="00BE5D1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устанавливать в лестничных клетках внешние блоки кондиционеров;</w:t>
      </w:r>
    </w:p>
    <w:p w:rsidR="0048052E" w:rsidRPr="008406F0" w:rsidRDefault="00BE5D1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производить отогревание замерзших труб паяльными лампами и другими способами с применением открытого огня.</w:t>
      </w:r>
    </w:p>
    <w:p w:rsidR="008406F0" w:rsidRDefault="008406F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052E" w:rsidRPr="008406F0" w:rsidRDefault="00BE5D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Мероприятия по обеспечению пожарной безопасности технологических процессов при</w:t>
      </w:r>
      <w:r w:rsid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эксплуатации оборудования и производстве пожароопасных работ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3.1. Требования к эксплуатации электроустановок.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3.1.1. Электроустановки должны монтироваться и эксплуатироваться в соответствии с Правилами устройства электроустановок (ПУЭ), Правилами технической эксплуатации электроустановок потребителей (ПТЭЭП), приказом Минтруда России от 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июля 2013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328н «Об утверждении Правил по охране труда при эксплуатации электроустановок» (ПОТ) и другими нормативными документами в части электробезопасности.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3.1.2. Электроустановки, аппараты, защитная аппаратура, вспомогательное оборудование и проводки должны иметь исполнение и степень защиты, соответствующие классу по ПУЭ, а также аппараты защиты от токов короткого замыкания и перегрузок.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3.1.3. Во всех помещениях, которые по окончании работ закрываются и не контролируются дежурным персоналом, все электроустановки и электроприборы должны быть обесточены (за исключением аварийного освещения, охранной сигнализации, а также электроустановок, работающих круглосуточно по требованию технологии).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3.1.4. Эксплуатация электронагревательных приборов допускается только с разрешения администрации Общества.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3.1.5. При эксплуатации электрических сетей и приборов запрещается:</w:t>
      </w:r>
    </w:p>
    <w:p w:rsidR="0048052E" w:rsidRPr="008406F0" w:rsidRDefault="00BE5D1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эксплуатировать электропровода и кабели с видимыми нарушениями изоляции;</w:t>
      </w:r>
    </w:p>
    <w:p w:rsidR="0048052E" w:rsidRPr="008406F0" w:rsidRDefault="00BE5D1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пользоваться розетками, рубильниками, другими электроприборами с повреждениями;</w:t>
      </w:r>
    </w:p>
    <w:p w:rsidR="0048052E" w:rsidRPr="008406F0" w:rsidRDefault="00BE5D1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применять нестандартные (самодельные) электронагревательные приборы;</w:t>
      </w:r>
    </w:p>
    <w:p w:rsidR="0048052E" w:rsidRPr="008406F0" w:rsidRDefault="00BE5D1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оставлять без присмотра включенные в сеть электроприборы, радиоприемники, компьютеры, принтеры, копировальные аппараты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п., за исключением холодильников и других приборов, предназначенных для круглосуточной работы;</w:t>
      </w:r>
    </w:p>
    <w:p w:rsidR="0048052E" w:rsidRPr="008406F0" w:rsidRDefault="00BE5D1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рассеивателями</w:t>
      </w:r>
      <w:proofErr w:type="spellEnd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), предусмотренными конструкцией светильника;</w:t>
      </w:r>
    </w:p>
    <w:p w:rsidR="0048052E" w:rsidRPr="008406F0" w:rsidRDefault="00BE5D1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использовать в светильниках местного освещения (настольные лампы, бра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п.) лампы накаливания мощностью более 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Вт, а также светильники с источником света, номинальная мощность которых выше допустимых значений, установленных в паспорте или техническом описании;</w:t>
      </w:r>
    </w:p>
    <w:p w:rsidR="0048052E" w:rsidRPr="008406F0" w:rsidRDefault="00BE5D1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пользоваться электроприборами вне специально установленных мест;</w:t>
      </w:r>
    </w:p>
    <w:p w:rsidR="0048052E" w:rsidRPr="008406F0" w:rsidRDefault="00BE5D1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пользоваться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48052E" w:rsidRPr="008406F0" w:rsidRDefault="00BE5D1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складировать горючие материалы на расстоянии менее 0,5 метра от светильников, электропроводов и других электроустановок;</w:t>
      </w:r>
    </w:p>
    <w:p w:rsidR="0048052E" w:rsidRPr="008406F0" w:rsidRDefault="00BE5D1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использовать кипятильники и самодельные электронагревательные приборы;</w:t>
      </w:r>
    </w:p>
    <w:p w:rsidR="0048052E" w:rsidRPr="008406F0" w:rsidRDefault="00BE5D1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использовать электроустановки, имеющие механические повреждения или нарушение целостности изоляции электропровода.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3.2. Требования пожарной безопасности к отопительным приборам, системам вентиляции и кондиционирования воздуха.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3.2.1. Перед началом отопительного сезона отопительные приборы должны быть проверены и отремонтированы. Неисправные отопительные приборы к эксплуатации не допускаются.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3.2.2. О неисправности устройств противопожарной защиты должны оповещаться технические службы, администрация и пожарная охрана.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3.2.3. Вентиляционные камеры должны быть постоянно закрыты на замок.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3.2.4. Проверка, профилактический осмотр и очистка вентиляционного оборудования в помещениях должны производиться по утвержденному графику.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3.2.5. При эксплуатации систем вентиляции и кондиционирования воздуха запрещается:</w:t>
      </w:r>
    </w:p>
    <w:p w:rsidR="0048052E" w:rsidRPr="008406F0" w:rsidRDefault="00BE5D1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закрывать вытяжные каналы, отверстия и решетки;</w:t>
      </w:r>
    </w:p>
    <w:p w:rsidR="0048052E" w:rsidRPr="008406F0" w:rsidRDefault="00BE5D1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выжигать скопившиеся в воздуховодах жировые отложения, пыль, горючие вещества и конденсат;</w:t>
      </w:r>
    </w:p>
    <w:p w:rsidR="0048052E" w:rsidRPr="008406F0" w:rsidRDefault="00BE5D1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отключать или снимать </w:t>
      </w:r>
      <w:proofErr w:type="spellStart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огнезадерживающие</w:t>
      </w:r>
      <w:proofErr w:type="spellEnd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устройства;</w:t>
      </w:r>
    </w:p>
    <w:p w:rsidR="0048052E" w:rsidRPr="008406F0" w:rsidRDefault="00BE5D1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хранить горючие материалы ближе 0,5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метра от воздуховодов;</w:t>
      </w:r>
    </w:p>
    <w:p w:rsidR="0048052E" w:rsidRPr="008406F0" w:rsidRDefault="00BE5D1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хранить в вентиляционных камерах различное оборудование и материалы;</w:t>
      </w:r>
    </w:p>
    <w:p w:rsidR="0048052E" w:rsidRPr="008406F0" w:rsidRDefault="00BE5D1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 не принятые в эксплуатацию в установленном порядке системы кондиционирования воздуха.</w:t>
      </w:r>
    </w:p>
    <w:p w:rsidR="008406F0" w:rsidRDefault="008406F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052E" w:rsidRPr="008406F0" w:rsidRDefault="00BE5D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осмотра и закрытия помещений по окончании работы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4.1. После окончания работы производственные цеха, административные помещения и склады проверяют внешним визуальным осмотром.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4.2. В случае обнаружения работником неисправностей необходимо доложить об этом непосредственному руководителю.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4.3. Закрывать помещение в случае обнаружения каких-либо неисправностей, которые могут повлечь за собой возгорание или </w:t>
      </w:r>
      <w:proofErr w:type="spellStart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травмирование</w:t>
      </w:r>
      <w:proofErr w:type="spellEnd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работников, категорически запрещено.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4.4. Запрещается оставлять по окончании рабочего времени </w:t>
      </w:r>
      <w:proofErr w:type="spellStart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необесточенными</w:t>
      </w:r>
      <w:proofErr w:type="spellEnd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4.5. После закрытия помещений необходимо сдать ключи на пост охраны.</w:t>
      </w:r>
    </w:p>
    <w:p w:rsidR="008406F0" w:rsidRDefault="008406F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052E" w:rsidRPr="008406F0" w:rsidRDefault="00BE5D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Расположение мест для курения, применения открытого огня, проезда транспорта и</w:t>
      </w:r>
      <w:r w:rsid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 огневых или иных пожароопасных работ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5.1. Курение запрещено во всех помещениях и на территории учреждения</w:t>
      </w:r>
      <w:r w:rsidR="006C4228">
        <w:rPr>
          <w:rFonts w:hAnsi="Times New Roman" w:cs="Times New Roman"/>
          <w:color w:val="000000"/>
          <w:sz w:val="24"/>
          <w:szCs w:val="24"/>
          <w:lang w:val="ru-RU"/>
        </w:rPr>
        <w:t>, кроме отведенного места</w:t>
      </w:r>
      <w:bookmarkStart w:id="0" w:name="_GoBack"/>
      <w:bookmarkEnd w:id="0"/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5.2. При эксплуатации эвакуационных путей, эвакуационных и аварийных выходов запрещается:</w:t>
      </w:r>
    </w:p>
    <w:p w:rsidR="0048052E" w:rsidRPr="008406F0" w:rsidRDefault="00BE5D1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устанавливать пороги на путях эвакуации (за исключением порогов в дверных проемах), раздвижные и подъемно-опускные двери и ворота, турникеты, а также другие устройства, препятствующие свободной эвакуации людей;</w:t>
      </w:r>
    </w:p>
    <w:p w:rsidR="0048052E" w:rsidRPr="008406F0" w:rsidRDefault="00BE5D1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загромождать эвакуационные пути и выходы (в том числе проходы, коридоры, тамбуры, лифтовые холлы, лестничные площадки, марши лестниц, двери)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48052E" w:rsidRPr="008406F0" w:rsidRDefault="00BE5D1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устраивать в тамбурах выходов гардеробы, а также хранить (в том числе временно) инвентарь и материалы;</w:t>
      </w:r>
    </w:p>
    <w:p w:rsidR="0048052E" w:rsidRPr="008406F0" w:rsidRDefault="00BE5D1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48052E" w:rsidRPr="008406F0" w:rsidRDefault="00BE5D1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5.3. Ковры, ковровые дорожки и другие покрытия полов на путях эвакуации должны надежно крепиться к полу.</w:t>
      </w:r>
    </w:p>
    <w:p w:rsidR="008406F0" w:rsidRDefault="008406F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052E" w:rsidRPr="008406F0" w:rsidRDefault="00BE5D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Предельные показания контрольно-измерительных приборов (манометры, термометры и др.), отклонения от которых могут вызвать пожар или взрыв</w:t>
      </w:r>
    </w:p>
    <w:tbl>
      <w:tblPr>
        <w:tblW w:w="883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"/>
        <w:gridCol w:w="5637"/>
        <w:gridCol w:w="2551"/>
      </w:tblGrid>
      <w:tr w:rsidR="0048052E" w:rsidRPr="008406F0" w:rsidTr="008406F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Default="00BE5D1F" w:rsidP="008406F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BE5D1F" w:rsidP="008406F0">
            <w:pPr>
              <w:jc w:val="center"/>
              <w:rPr>
                <w:lang w:val="ru-RU"/>
              </w:rPr>
            </w:pP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Наименование, марка, тип, заводской номер КИП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BE5D1F" w:rsidP="008406F0">
            <w:pPr>
              <w:jc w:val="center"/>
              <w:rPr>
                <w:lang w:val="ru-RU"/>
              </w:rPr>
            </w:pP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Указание предельных</w:t>
            </w:r>
            <w:r w:rsidRPr="008406F0">
              <w:rPr>
                <w:lang w:val="ru-RU"/>
              </w:rPr>
              <w:br/>
            </w: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показаний</w:t>
            </w:r>
          </w:p>
        </w:tc>
      </w:tr>
      <w:tr w:rsidR="0048052E" w:rsidRPr="008406F0" w:rsidTr="008406F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52E" w:rsidRPr="008406F0" w:rsidTr="008406F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52E" w:rsidRPr="008406F0" w:rsidTr="008406F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52E" w:rsidRPr="008406F0" w:rsidTr="008406F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52E" w:rsidRPr="008406F0" w:rsidTr="008406F0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8052E" w:rsidRPr="008406F0" w:rsidRDefault="00BE5D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</w:r>
      <w:proofErr w:type="spellStart"/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пожаровзрывобезопасное</w:t>
      </w:r>
      <w:proofErr w:type="spellEnd"/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состояние всех помещений предприятия (подразделения)</w:t>
      </w:r>
    </w:p>
    <w:p w:rsidR="0048052E" w:rsidRPr="008406F0" w:rsidRDefault="008406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.1. Каждый работник организации при обнаружении пожара или признаков горения (задымления, запаха гари, повышения температуры и т.</w:t>
      </w:r>
      <w:r w:rsidR="00BE5D1F">
        <w:rPr>
          <w:rFonts w:hAnsi="Times New Roman" w:cs="Times New Roman"/>
          <w:color w:val="000000"/>
          <w:sz w:val="24"/>
          <w:szCs w:val="24"/>
        </w:rPr>
        <w:t> 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п.) должен:</w:t>
      </w:r>
    </w:p>
    <w:p w:rsidR="0048052E" w:rsidRPr="008406F0" w:rsidRDefault="00BE5D1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немедленно прекратить работу и сообщить непосредственному или вышестоящему начальнику и оповестить окружающих сотрудников;</w:t>
      </w:r>
    </w:p>
    <w:p w:rsidR="0048052E" w:rsidRPr="008406F0" w:rsidRDefault="00BE5D1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вызвать пожарную охрану по телефону 101 (с сотового телефона – 101 или 112), сообщив при этом адрес организации, наименование организации, место возникновения пожара, фамилию, имя, отчество, телефон;</w:t>
      </w:r>
    </w:p>
    <w:p w:rsidR="0048052E" w:rsidRPr="008406F0" w:rsidRDefault="00BE5D1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принять по возможности меры по эвакуации людей и материальных ценностей;</w:t>
      </w:r>
    </w:p>
    <w:p w:rsidR="0048052E" w:rsidRPr="008406F0" w:rsidRDefault="00BE5D1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отключить от питающей электросети закрепленное электрооборудование;</w:t>
      </w:r>
    </w:p>
    <w:p w:rsidR="0048052E" w:rsidRPr="008406F0" w:rsidRDefault="00BE5D1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приступить к тушению пожара имеющимися средствами пожаротушения;</w:t>
      </w:r>
    </w:p>
    <w:p w:rsidR="0048052E" w:rsidRPr="008406F0" w:rsidRDefault="00BE5D1F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 общем сигнале опасности покинуть здание.</w:t>
      </w:r>
    </w:p>
    <w:p w:rsidR="0048052E" w:rsidRPr="008406F0" w:rsidRDefault="008406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.2. Руководитель структурного подразделения, которому стало известно о пожаре, обязан:</w:t>
      </w:r>
    </w:p>
    <w:p w:rsidR="0048052E" w:rsidRPr="008406F0" w:rsidRDefault="00BE5D1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вызвать по телефону пожарную охрану;</w:t>
      </w:r>
    </w:p>
    <w:p w:rsidR="0048052E" w:rsidRPr="008406F0" w:rsidRDefault="00BE5D1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немедленно оповестить своих подчиненных и прочих работников;</w:t>
      </w:r>
    </w:p>
    <w:p w:rsidR="0048052E" w:rsidRPr="008406F0" w:rsidRDefault="00BE5D1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сообщить о пожаре лицу, ответственному за пожарную безопасность на объекте;</w:t>
      </w:r>
    </w:p>
    <w:p w:rsidR="0048052E" w:rsidRPr="008406F0" w:rsidRDefault="00BE5D1F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принять меры по оказанию помощи в тушении пожара, эвакуации людей и материальных ценностей.</w:t>
      </w:r>
    </w:p>
    <w:p w:rsidR="0048052E" w:rsidRPr="008406F0" w:rsidRDefault="008406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.3. Лицо, ответственное за пожарную безопасность на объекте, прибывшее к месту пожара,</w:t>
      </w:r>
      <w:r w:rsidR="00BE5D1F" w:rsidRPr="008406F0">
        <w:rPr>
          <w:lang w:val="ru-RU"/>
        </w:rPr>
        <w:br/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обязано:</w:t>
      </w:r>
    </w:p>
    <w:p w:rsidR="0048052E" w:rsidRPr="008406F0" w:rsidRDefault="00BE5D1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продублировать сообщение о возникновении пожара в пожарную охрану и поставить в известность собственника имущества (генерального директора, учредителя);</w:t>
      </w:r>
    </w:p>
    <w:p w:rsidR="0048052E" w:rsidRPr="008406F0" w:rsidRDefault="00BE5D1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:rsidR="0048052E" w:rsidRPr="008406F0" w:rsidRDefault="00BE5D1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48052E" w:rsidRPr="008406F0" w:rsidRDefault="00BE5D1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прекратить все работы в здании, кроме работ, связанных с мероприятиями по ликвидации пожара;</w:t>
      </w:r>
    </w:p>
    <w:p w:rsidR="0048052E" w:rsidRPr="008406F0" w:rsidRDefault="00BE5D1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удалить за пределы опасной зоны работников, не участвующих в локализации пожара;</w:t>
      </w:r>
    </w:p>
    <w:p w:rsidR="0048052E" w:rsidRPr="008406F0" w:rsidRDefault="00BE5D1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осуществить общее руководство по тушению пожара до прибытия подразделения пожарной охраны;</w:t>
      </w:r>
    </w:p>
    <w:p w:rsidR="0048052E" w:rsidRPr="008406F0" w:rsidRDefault="00BE5D1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обеспечить соблюдение требований безопасности работниками, принимающими участие в тушении пожара;</w:t>
      </w:r>
    </w:p>
    <w:p w:rsidR="0048052E" w:rsidRPr="008406F0" w:rsidRDefault="00BE5D1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одновременно с тушением пожара организовать эвакуацию и защиту материальных ценностей;</w:t>
      </w:r>
    </w:p>
    <w:p w:rsidR="0048052E" w:rsidRPr="008406F0" w:rsidRDefault="00BE5D1F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48052E" w:rsidRPr="008406F0" w:rsidRDefault="008406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.4. При прибытии пожарных подразделений лицо, ответственное за пожарную безопасность на объекте, обязано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предоставить другие сведения, необходимые для успешной ликвидации пожара. Ответственный за пожарную безопасность обязан также 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48052E" w:rsidRDefault="008406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BE5D1F">
        <w:rPr>
          <w:rFonts w:hAnsi="Times New Roman" w:cs="Times New Roman"/>
          <w:color w:val="000000"/>
          <w:sz w:val="24"/>
          <w:szCs w:val="24"/>
        </w:rPr>
        <w:t> 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Работники обязаны</w:t>
      </w:r>
      <w:r w:rsidR="00BE5D1F">
        <w:rPr>
          <w:rFonts w:hAnsi="Times New Roman" w:cs="Times New Roman"/>
          <w:color w:val="000000"/>
          <w:sz w:val="24"/>
          <w:szCs w:val="24"/>
        </w:rPr>
        <w:t> </w:t>
      </w:r>
      <w:r w:rsidR="00BE5D1F" w:rsidRPr="008406F0">
        <w:rPr>
          <w:rFonts w:hAnsi="Times New Roman" w:cs="Times New Roman"/>
          <w:color w:val="000000"/>
          <w:sz w:val="24"/>
          <w:szCs w:val="24"/>
          <w:lang w:val="ru-RU"/>
        </w:rPr>
        <w:t>при открытии на пути эвакуации и блокировании в открытом состоянии вращающихся дверей и турникетов, а также других устройств, препятствующих свободной эвакуации людей, найти по знакам эвакуации эвакуационные выходы или использовать дублирующие выходы, у которых нет препятствий.</w:t>
      </w:r>
    </w:p>
    <w:p w:rsidR="008406F0" w:rsidRPr="008406F0" w:rsidRDefault="008406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052E" w:rsidRPr="008406F0" w:rsidRDefault="00BE5D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Допустимое (предельное) количество людей, которые могут одновременно находиться на объекте защиты</w:t>
      </w:r>
    </w:p>
    <w:p w:rsidR="0048052E" w:rsidRPr="008406F0" w:rsidRDefault="00BE5D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0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8.1. Не допускается в помещениях с одним эвакуационным выходом одновременное пребывание более 50 человек.</w:t>
      </w:r>
    </w:p>
    <w:p w:rsidR="0048052E" w:rsidRPr="008406F0" w:rsidRDefault="004805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052E" w:rsidRPr="008406F0" w:rsidRDefault="004805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88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5"/>
        <w:gridCol w:w="181"/>
        <w:gridCol w:w="2512"/>
        <w:gridCol w:w="170"/>
        <w:gridCol w:w="3516"/>
      </w:tblGrid>
      <w:tr w:rsidR="0048052E" w:rsidRPr="008406F0" w:rsidTr="008406F0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52E" w:rsidRPr="008406F0" w:rsidRDefault="00BE5D1F">
            <w:pPr>
              <w:rPr>
                <w:lang w:val="ru-RU"/>
              </w:rPr>
            </w:pP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 w:rsidRPr="008406F0">
              <w:rPr>
                <w:lang w:val="ru-RU"/>
              </w:rPr>
              <w:br/>
            </w: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</w:t>
            </w:r>
            <w:r w:rsidRPr="008406F0">
              <w:rPr>
                <w:lang w:val="ru-RU"/>
              </w:rPr>
              <w:br/>
            </w:r>
            <w:r w:rsidRPr="00840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8052E" w:rsidRPr="008406F0" w:rsidRDefault="0048052E">
            <w:pPr>
              <w:rPr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8052E" w:rsidRPr="008406F0" w:rsidRDefault="0048052E">
            <w:pPr>
              <w:rPr>
                <w:lang w:val="ru-RU"/>
              </w:rPr>
            </w:pPr>
          </w:p>
        </w:tc>
      </w:tr>
      <w:tr w:rsidR="0048052E" w:rsidRPr="008406F0" w:rsidTr="008406F0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52E" w:rsidRPr="008406F0" w:rsidRDefault="00BE5D1F" w:rsidP="008406F0">
            <w:pPr>
              <w:jc w:val="center"/>
              <w:rPr>
                <w:lang w:val="ru-RU"/>
              </w:rPr>
            </w:pP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(подпись)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52E" w:rsidRPr="008406F0" w:rsidRDefault="0048052E" w:rsidP="008406F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52E" w:rsidRPr="008406F0" w:rsidRDefault="00BE5D1F" w:rsidP="008406F0">
            <w:pPr>
              <w:jc w:val="center"/>
              <w:rPr>
                <w:lang w:val="ru-RU"/>
              </w:rPr>
            </w:pPr>
            <w:r w:rsidRPr="008406F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(Ф. И. О.)</w:t>
            </w:r>
          </w:p>
        </w:tc>
      </w:tr>
      <w:tr w:rsidR="0048052E" w:rsidRPr="008406F0" w:rsidTr="008406F0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2E" w:rsidRPr="008406F0" w:rsidRDefault="004805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E5D1F" w:rsidRPr="008406F0" w:rsidRDefault="00BE5D1F">
      <w:pPr>
        <w:rPr>
          <w:lang w:val="ru-RU"/>
        </w:rPr>
      </w:pPr>
    </w:p>
    <w:sectPr w:rsidR="00BE5D1F" w:rsidRPr="008406F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2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155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112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908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B40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479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843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E3C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107F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435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8B52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E040C"/>
    <w:rsid w:val="003514A0"/>
    <w:rsid w:val="0048052E"/>
    <w:rsid w:val="004F7E17"/>
    <w:rsid w:val="005A05CE"/>
    <w:rsid w:val="00653AF6"/>
    <w:rsid w:val="006C4228"/>
    <w:rsid w:val="008406F0"/>
    <w:rsid w:val="00B73A5A"/>
    <w:rsid w:val="00BE5D1F"/>
    <w:rsid w:val="00C1398D"/>
    <w:rsid w:val="00E438A1"/>
    <w:rsid w:val="00F01E19"/>
    <w:rsid w:val="00F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Замдиректора</cp:lastModifiedBy>
  <cp:revision>5</cp:revision>
  <dcterms:created xsi:type="dcterms:W3CDTF">2011-11-02T04:15:00Z</dcterms:created>
  <dcterms:modified xsi:type="dcterms:W3CDTF">2023-04-24T01:41:00Z</dcterms:modified>
</cp:coreProperties>
</file>